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56" w:rsidRDefault="00261256" w:rsidP="00261256">
      <w:pPr>
        <w:jc w:val="center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29"/>
          <w:shd w:val="clear" w:color="auto" w:fill="FFFFFF"/>
        </w:rPr>
        <w:t>Експерт УН предлаже хитне кораке да КОВИД-19 не паралише правосудне системе</w:t>
      </w:r>
    </w:p>
    <w:p w:rsidR="00261256" w:rsidRPr="00261256" w:rsidRDefault="00261256" w:rsidP="00261256">
      <w:pP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</w:p>
    <w:p w:rsidR="00261256" w:rsidRPr="00261256" w:rsidRDefault="00261256" w:rsidP="0026125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 xml:space="preserve">ЖЕНЕВА (22. април 2020) </w:t>
      </w:r>
      <w:r>
        <w:softHyphen/>
      </w:r>
      <w:r>
        <w:softHyphen/>
      </w:r>
      <w:r>
        <w:rPr>
          <w:rFonts w:ascii="Verdana" w:hAnsi="Verdana"/>
          <w:color w:val="000000"/>
          <w:sz w:val="23"/>
          <w:shd w:val="clear" w:color="auto" w:fill="FFFFFF"/>
        </w:rPr>
        <w:t xml:space="preserve">– Мере забране кретања услед пандемије КОВИД-19 представљају посебну претњу и изазов за независно судство, изјавио је данас специјални известилац за независност судија и адвоката Дијего Гарсија-Сајан. Он је објавио </w:t>
      </w:r>
      <w:hyperlink r:id="rId4">
        <w:r>
          <w:rPr>
            <w:rFonts w:ascii="Verdana" w:hAnsi="Verdana"/>
            <w:color w:val="663399"/>
            <w:sz w:val="23"/>
            <w:u w:val="single"/>
            <w:shd w:val="clear" w:color="auto" w:fill="FFFFFF"/>
          </w:rPr>
          <w:t>седам кључних смерница</w:t>
        </w:r>
      </w:hyperlink>
      <w:r>
        <w:rPr>
          <w:rFonts w:ascii="Verdana" w:hAnsi="Verdana"/>
          <w:color w:val="000000"/>
          <w:sz w:val="23"/>
          <w:shd w:val="clear" w:color="auto" w:fill="FFFFFF"/>
        </w:rPr>
        <w:t xml:space="preserve"> помоћу којих треба обезбедити да судије/суткиње, запослени/е у правосуђу, тужиоци/тељке и адвокати/це одрже функционисање правосудних система.</w:t>
      </w:r>
    </w:p>
    <w:p w:rsidR="00261256" w:rsidRPr="00261256" w:rsidRDefault="00261256" w:rsidP="0026125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„Криза коју доноси КОВИД-19 се већ веома неповољно одражава на право друштава да имају оперативан и независан правосудни систем. У том смислу, немогућност приступа правди у независном систему отвара врата злоупотребама и носи ризик од некажњавања,“ додао је.</w:t>
      </w:r>
    </w:p>
    <w:p w:rsidR="00261256" w:rsidRPr="00261256" w:rsidRDefault="00261256" w:rsidP="0026125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Експерт је констатовао да у време када здравствена криза подрива економску и социјалну стабилност и рецесија се појављује на хоризонту, може доћи до пораста ризика од насиља и криминала. „Потребно је неодложно рационализоцати рад правосудних служби како би се приоритет дао најважнијим предметима, а поступке за лакша кривична дела, грађанске или привредне поступке треба оставити за касније.“</w:t>
      </w:r>
    </w:p>
    <w:p w:rsidR="00261256" w:rsidRPr="00261256" w:rsidRDefault="00261256" w:rsidP="0026125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Гарсија-Сајан је рекао и да се повећани ризик од инфекције коронавирусом у претрпаним затворима може смањити ако се одређивање притвора сведе на минимум и ако се размотри могућност отпуста политичких затвореника/ца, осуђеника/ца за лакша кривична дела и оних који су одслужили највећи део своје казне.</w:t>
      </w:r>
    </w:p>
    <w:p w:rsidR="00261256" w:rsidRPr="00261256" w:rsidRDefault="00261256" w:rsidP="0026125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„Судијама/суткињама судова на свим нивоима, јавним тужиоцима/тељкама и њиховим запосленима треба посветити посебну пажњу у програмима тестирања на КОВИД-19, с обзиром на то да морају да учествују у суђењима и контактирају са адвокатима/цама, као и са различитим органима и групама,“ истакао је експерт.</w:t>
      </w:r>
    </w:p>
    <w:p w:rsidR="00261256" w:rsidRPr="00261256" w:rsidRDefault="00261256" w:rsidP="0026125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„Неопходне су иновације и рад преко интернета, што посебно важи за судове и судије/суткиње које се баве људским правима или све озбиљнијим стањем несигурности које се предвиђа. Забране кретања и 'физичко дистанцирање’ не треба да спрече правосудни систем да поштује процесне гаранције,“ закључио је специјални известилац.</w:t>
      </w:r>
    </w:p>
    <w:p w:rsidR="00261256" w:rsidRPr="00261256" w:rsidRDefault="00261256" w:rsidP="0026125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КРАЈ</w:t>
      </w:r>
    </w:p>
    <w:p w:rsidR="00261256" w:rsidRPr="00261256" w:rsidRDefault="00261256" w:rsidP="0026125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>Дијего Гарсија-Сајан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 ступио је на функцију </w:t>
      </w:r>
      <w:hyperlink r:id="rId5">
        <w:r>
          <w:rPr>
            <w:rFonts w:ascii="Verdana" w:hAnsi="Verdana"/>
            <w:i/>
            <w:color w:val="663399"/>
            <w:sz w:val="23"/>
            <w:shd w:val="clear" w:color="auto" w:fill="FFFFFF"/>
          </w:rPr>
          <w:t>специјалног известиоца УН за независност судија и адвоката</w:t>
        </w:r>
      </w:hyperlink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 у децембру 2016. Био је судија 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lastRenderedPageBreak/>
        <w:t>Међуамеричког суда за људска права у два узастопна мандата. За време свог мандата, изабран је за потпредседника Суда (2008-2009) и председника суда у два узастопна мандата (2009-2013). Има дугогодишње искуство у раду на питањима људских права у различитим својствима, укључујући рад за Уједињене нације и Организацију америчких држава.</w:t>
      </w:r>
    </w:p>
    <w:p w:rsidR="00261256" w:rsidRPr="00261256" w:rsidRDefault="00261256" w:rsidP="0026125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>Специјални известиоци/тељке су саставни део система познатог под називом „</w:t>
      </w:r>
      <w:hyperlink r:id="rId6">
        <w:r>
          <w:rPr>
            <w:rFonts w:ascii="Verdana" w:hAnsi="Verdana"/>
            <w:i/>
            <w:color w:val="663399"/>
            <w:sz w:val="23"/>
            <w:shd w:val="clear" w:color="auto" w:fill="FFFFFF"/>
          </w:rPr>
          <w:t>специјалне процедуре</w:t>
        </w:r>
      </w:hyperlink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 Савета за људска права“. Специјалне процедуре представљају највећу базу независних експерата/киња у систему УН за заштиту људских права, а то је заједнички назив за независне механизме Савета за сагледавање и праћење стања, који се баве било стањем у појединим државама, било тематским питањима присутним широм света. Експерти/киње у оквиру специјалних процедура раде добровољно, нису службеници/це УН и не примају плату за свој рад. Независни су од свих влада и организација и обављају функцију у личном својству.</w:t>
      </w:r>
    </w:p>
    <w:p w:rsidR="00261256" w:rsidRPr="00261256" w:rsidRDefault="00261256" w:rsidP="0026125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Контакт-особа за више информација и захтеве медија: Стефано Сенси, </w:t>
      </w:r>
      <w:hyperlink r:id="rId7">
        <w:r>
          <w:rPr>
            <w:rFonts w:ascii="Verdana" w:hAnsi="Verdana"/>
            <w:i/>
            <w:color w:val="663399"/>
            <w:sz w:val="23"/>
            <w:shd w:val="clear" w:color="auto" w:fill="FFFFFF"/>
          </w:rPr>
          <w:t>ssensi@ohchr.org</w:t>
        </w:r>
      </w:hyperlink>
    </w:p>
    <w:p w:rsidR="00261256" w:rsidRPr="00261256" w:rsidRDefault="00261256" w:rsidP="0026125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Контакт-особа за упите медија у вези са другим независним експертима/кињама УН: Сабијер Селаја (+ 41 22 917 9445 / </w:t>
      </w:r>
      <w:hyperlink r:id="rId8">
        <w:r>
          <w:rPr>
            <w:rFonts w:ascii="Verdana" w:hAnsi="Verdana"/>
            <w:i/>
            <w:color w:val="663399"/>
            <w:sz w:val="23"/>
            <w:shd w:val="clear" w:color="auto" w:fill="FFFFFF"/>
          </w:rPr>
          <w:t>xcelaya@ohchr.org</w:t>
        </w:r>
      </w:hyperlink>
      <w:r>
        <w:rPr>
          <w:rFonts w:ascii="Verdana" w:hAnsi="Verdana"/>
          <w:i/>
          <w:color w:val="000000"/>
          <w:sz w:val="23"/>
          <w:shd w:val="clear" w:color="auto" w:fill="FFFFFF"/>
        </w:rPr>
        <w:t>)</w:t>
      </w:r>
    </w:p>
    <w:p w:rsidR="00261256" w:rsidRPr="00261256" w:rsidRDefault="00261256" w:rsidP="0026125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>Пратите вести о независним експертима/кињама УН за људска права на Твитеру @UN_SPExperts.</w:t>
      </w:r>
    </w:p>
    <w:p w:rsidR="00261256" w:rsidRDefault="00261256" w:rsidP="00261256">
      <w:pPr>
        <w:jc w:val="center"/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>Забринути сте за свет у ком живимо?</w:t>
      </w:r>
    </w:p>
    <w:p w:rsidR="00261256" w:rsidRDefault="00261256" w:rsidP="00261256">
      <w:pPr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>Онда се данас ЗАУЗМИТЕ за нечија права.</w:t>
      </w:r>
    </w:p>
    <w:p w:rsidR="00261256" w:rsidRDefault="00261256" w:rsidP="00261256">
      <w:pPr>
        <w:jc w:val="center"/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>#Standup4humanrights</w:t>
      </w:r>
    </w:p>
    <w:p w:rsidR="00261256" w:rsidRPr="00261256" w:rsidRDefault="00261256" w:rsidP="00261256">
      <w:pPr>
        <w:jc w:val="center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и посетите веб-страницу </w:t>
      </w:r>
      <w:hyperlink r:id="rId9">
        <w:r>
          <w:rPr>
            <w:rFonts w:ascii="Verdana" w:hAnsi="Verdana"/>
            <w:i/>
            <w:color w:val="663399"/>
            <w:sz w:val="23"/>
            <w:shd w:val="clear" w:color="auto" w:fill="FFFFFF"/>
          </w:rPr>
          <w:t>http://www.standup4humanrights.org</w:t>
        </w:r>
      </w:hyperlink>
    </w:p>
    <w:p w:rsidR="007E69C2" w:rsidRDefault="00D776FA"/>
    <w:sectPr w:rsidR="007E6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8B"/>
    <w:rsid w:val="00150D95"/>
    <w:rsid w:val="00261256"/>
    <w:rsid w:val="005E587E"/>
    <w:rsid w:val="00747A8B"/>
    <w:rsid w:val="00A92C10"/>
    <w:rsid w:val="00B949B2"/>
    <w:rsid w:val="00D7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43B96-17EF-4033-BB97-FE5C0CF1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sr-Cyrl-CS" w:eastAsia="sr-Cyrl-CS" w:bidi="sr-Cyrl-CS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basedOn w:val="DefaultParagraphFont"/>
    <w:rsid w:val="00261256"/>
  </w:style>
  <w:style w:type="character" w:customStyle="1" w:styleId="lblnewsfulltext">
    <w:name w:val="lblnewsfulltext"/>
    <w:basedOn w:val="DefaultParagraphFont"/>
    <w:rsid w:val="00261256"/>
  </w:style>
  <w:style w:type="paragraph" w:styleId="NormalWeb">
    <w:name w:val="Normal (Web)"/>
    <w:basedOn w:val="Normal"/>
    <w:uiPriority w:val="99"/>
    <w:semiHidden/>
    <w:unhideWhenUsed/>
    <w:rsid w:val="002612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12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612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celaya@ohch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sensi@ohch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chr.org/EN/HRBodies/SP/Pages/Welcomepage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hchr.org/EN/Issues/Judiciary/Pages/IDPIndex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ohchr.org/EN/NewsEvents/Pages/DisplayNews.aspx?NewsID=25810&amp;LangID=E" TargetMode="External"/><Relationship Id="rId9" Type="http://schemas.openxmlformats.org/officeDocument/2006/relationships/hyperlink" Target="http://www.standup4humanrigh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Sretenovic</dc:creator>
  <cp:keywords/>
  <dc:description/>
  <cp:lastModifiedBy>Ana Jankovic Jovanovic</cp:lastModifiedBy>
  <cp:revision>2</cp:revision>
  <dcterms:created xsi:type="dcterms:W3CDTF">2020-04-27T07:17:00Z</dcterms:created>
  <dcterms:modified xsi:type="dcterms:W3CDTF">2020-04-27T07:17:00Z</dcterms:modified>
</cp:coreProperties>
</file>